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7F8A" w14:textId="77777777" w:rsidR="00AC56A5" w:rsidRPr="00AC56A5" w:rsidRDefault="00AC56A5" w:rsidP="001F6C70">
      <w:r w:rsidRPr="00AC56A5">
        <w:t xml:space="preserve">Dobrý den, </w:t>
      </w:r>
    </w:p>
    <w:p w14:paraId="09BCD48C" w14:textId="4DBD0674" w:rsidR="00AC56A5" w:rsidRPr="00AC56A5" w:rsidRDefault="00AC56A5" w:rsidP="001F6C70">
      <w:r w:rsidRPr="00AC56A5">
        <w:t xml:space="preserve">pro lepší orientaci jsem sepsal doporučení, aby online kontakt byl co nejlepší. Nejprve jsou obecná doporučení a poté píši o </w:t>
      </w:r>
      <w:r w:rsidR="00FB7434">
        <w:t>ZOOMu a Google Meet</w:t>
      </w:r>
      <w:r w:rsidRPr="00AC56A5">
        <w:t xml:space="preserve">. </w:t>
      </w:r>
    </w:p>
    <w:p w14:paraId="583534F1" w14:textId="4DECF0E7" w:rsidR="006872A0" w:rsidRDefault="006872A0" w:rsidP="001F6C70">
      <w:r>
        <w:t>Pokud se naše spojení přeruší, tak se pokusme opět připojit na stejný odkaz. Pokud to nepůjde, tak se spojíme přes telefon a domluvíme se na další</w:t>
      </w:r>
      <w:r w:rsidR="00875F01">
        <w:t>m</w:t>
      </w:r>
      <w:r>
        <w:t xml:space="preserve"> postup</w:t>
      </w:r>
      <w:r w:rsidR="00875F01">
        <w:t>u</w:t>
      </w:r>
      <w:r>
        <w:t xml:space="preserve">. </w:t>
      </w:r>
    </w:p>
    <w:p w14:paraId="51072592" w14:textId="0358A994" w:rsidR="006872A0" w:rsidRPr="00AC56A5" w:rsidRDefault="00882A04" w:rsidP="001F6C70">
      <w:r w:rsidRPr="00882A04">
        <w:rPr>
          <w:b/>
          <w:bCs/>
        </w:rPr>
        <w:t>Pokud nebude možné z technických důvodů terapii uskutečnit, tak se domluvíme na jiném termínu</w:t>
      </w:r>
      <w:r w:rsidR="002B57D8">
        <w:t xml:space="preserve"> </w:t>
      </w:r>
      <w:r w:rsidR="002B57D8">
        <w:rPr>
          <w:rStyle w:val="Siln"/>
        </w:rPr>
        <w:t>a tento neúspěšný nemusíte hradit</w:t>
      </w:r>
      <w:r w:rsidR="002B57D8">
        <w:t>.</w:t>
      </w:r>
    </w:p>
    <w:p w14:paraId="5F19A393" w14:textId="77777777" w:rsidR="00882A04" w:rsidRDefault="00882A04" w:rsidP="00882A04">
      <w:r w:rsidRPr="00AC56A5">
        <w:t>Směle do online světa!</w:t>
      </w:r>
    </w:p>
    <w:p w14:paraId="75A51DB3" w14:textId="0DCFD3A7" w:rsidR="00882A04" w:rsidRDefault="00882A04" w:rsidP="00882A04">
      <w:r>
        <w:t>Moje telefonní číslo je 731 053 469.</w:t>
      </w:r>
    </w:p>
    <w:p w14:paraId="080C68B5" w14:textId="77777777" w:rsidR="00882A04" w:rsidRDefault="00882A04" w:rsidP="001F6C70"/>
    <w:p w14:paraId="25D46821" w14:textId="0B604A3B" w:rsidR="00AC56A5" w:rsidRPr="00AC56A5" w:rsidRDefault="00AC56A5" w:rsidP="001F6C70">
      <w:r w:rsidRPr="00AC56A5">
        <w:t>Ondra Toth</w:t>
      </w:r>
    </w:p>
    <w:p w14:paraId="2B5577F8" w14:textId="2C32A3A7" w:rsidR="00AC56A5" w:rsidRDefault="00AC56A5" w:rsidP="001F6C70">
      <w:pPr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t xml:space="preserve"> </w:t>
      </w:r>
    </w:p>
    <w:p w14:paraId="1C523BF1" w14:textId="75467723" w:rsidR="001F6C70" w:rsidRDefault="001F6C70" w:rsidP="001F6C70">
      <w:r w:rsidRPr="002C70F2">
        <w:rPr>
          <w:b/>
          <w:bCs/>
          <w:highlight w:val="yellow"/>
          <w:u w:val="single"/>
        </w:rPr>
        <w:t>Obecná doporučení k online komunikaci.</w:t>
      </w:r>
    </w:p>
    <w:p w14:paraId="19D25FE0" w14:textId="79850663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Mějte nikým </w:t>
      </w:r>
      <w:r w:rsidR="00057FCA">
        <w:t xml:space="preserve">a ničím </w:t>
      </w:r>
      <w:r>
        <w:t>nerušený prostor.</w:t>
      </w:r>
    </w:p>
    <w:p w14:paraId="36B4C741" w14:textId="3D2FA36B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>Vypněte všechny další spotřebiče, které vydávají zvuk</w:t>
      </w:r>
      <w:r w:rsidR="00FB7434">
        <w:t xml:space="preserve"> či by vám braly pozornost. V pracovně nám také nehraje jako podkres televize.</w:t>
      </w:r>
    </w:p>
    <w:p w14:paraId="504CC8E7" w14:textId="77777777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Připravte si něco </w:t>
      </w:r>
      <w:r w:rsidRPr="00596EF4">
        <w:rPr>
          <w:b/>
          <w:bCs/>
        </w:rPr>
        <w:t>k pití a papír na poznámky</w:t>
      </w:r>
      <w:r>
        <w:t>, pokud si nějaké budete chtít udělat.</w:t>
      </w:r>
    </w:p>
    <w:p w14:paraId="2CC419EA" w14:textId="516399E0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Doporučuji </w:t>
      </w:r>
      <w:r w:rsidRPr="00596EF4">
        <w:rPr>
          <w:b/>
          <w:bCs/>
        </w:rPr>
        <w:t>sedět u stolu</w:t>
      </w:r>
      <w:r>
        <w:t xml:space="preserve">. </w:t>
      </w:r>
    </w:p>
    <w:p w14:paraId="7A22F13C" w14:textId="77777777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Připravte si k sobě </w:t>
      </w:r>
      <w:r w:rsidRPr="00596EF4">
        <w:rPr>
          <w:b/>
          <w:bCs/>
        </w:rPr>
        <w:t>deku</w:t>
      </w:r>
      <w:r>
        <w:t xml:space="preserve">, kdyby Vám začala být zima. </w:t>
      </w:r>
    </w:p>
    <w:p w14:paraId="117FADB4" w14:textId="1F670B56" w:rsidR="00D969C4" w:rsidRDefault="00FB7434" w:rsidP="00D969C4">
      <w:pPr>
        <w:pStyle w:val="Odstavecseseznamem"/>
        <w:numPr>
          <w:ilvl w:val="0"/>
          <w:numId w:val="12"/>
        </w:numPr>
        <w:spacing w:after="0" w:line="276" w:lineRule="auto"/>
      </w:pPr>
      <w:r>
        <w:rPr>
          <w:b/>
          <w:bCs/>
        </w:rPr>
        <w:t xml:space="preserve">Můžete mít jak sluchátka, tak reprobedny. Je to na Vaší preferenci.  </w:t>
      </w:r>
    </w:p>
    <w:p w14:paraId="3276FAA6" w14:textId="58A9DD0A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>Pokud máte notebook, většinou má dostačující kameru a mikrofon. Kamera je někdy zakrytá.</w:t>
      </w:r>
    </w:p>
    <w:p w14:paraId="197A8B2C" w14:textId="77777777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>Pokud máte stolní počítač, tak je třeba mít kameru a mikrofon externí.</w:t>
      </w:r>
    </w:p>
    <w:p w14:paraId="0D39DACC" w14:textId="1CCC9ED8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 w:rsidRPr="00646723">
        <w:rPr>
          <w:b/>
          <w:bCs/>
        </w:rPr>
        <w:t xml:space="preserve">Online setkání výrazně lépe fungují, pokud jste připojeni na internet </w:t>
      </w:r>
      <w:r w:rsidR="00D969C4" w:rsidRPr="00646723">
        <w:rPr>
          <w:b/>
          <w:bCs/>
        </w:rPr>
        <w:t>kabelem</w:t>
      </w:r>
      <w:r>
        <w:t xml:space="preserve"> než přes wifi.</w:t>
      </w:r>
      <w:r w:rsidR="00FB7434">
        <w:t xml:space="preserve"> Někdy stačí mobilní data. </w:t>
      </w:r>
    </w:p>
    <w:p w14:paraId="7F8B8658" w14:textId="264FB09C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Neseďte </w:t>
      </w:r>
      <w:r w:rsidR="00FB7434">
        <w:t xml:space="preserve">zády k oknu, či </w:t>
      </w:r>
      <w:r>
        <w:t>jin</w:t>
      </w:r>
      <w:r w:rsidR="00FB7434">
        <w:t>ému</w:t>
      </w:r>
      <w:r>
        <w:t xml:space="preserve"> výrazn</w:t>
      </w:r>
      <w:r w:rsidR="00FB7434">
        <w:t>ému</w:t>
      </w:r>
      <w:r>
        <w:t xml:space="preserve"> světeln</w:t>
      </w:r>
      <w:r w:rsidR="00FB7434">
        <w:t>ému</w:t>
      </w:r>
      <w:r>
        <w:t xml:space="preserve"> zdroj</w:t>
      </w:r>
      <w:r w:rsidR="00FB7434">
        <w:t>i</w:t>
      </w:r>
      <w:r>
        <w:t xml:space="preserve"> (potom je vidět pouze černá silueta)</w:t>
      </w:r>
      <w:r w:rsidR="00875F01">
        <w:t>.</w:t>
      </w:r>
    </w:p>
    <w:p w14:paraId="326B4904" w14:textId="0B002E40" w:rsidR="00596EF4" w:rsidRDefault="00596EF4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Pro dobrý obraz je příjemné sedět například u stojaté lampy, která svítí do stropu. Světlo je potom měkké a příjemné na pohled. </w:t>
      </w:r>
    </w:p>
    <w:p w14:paraId="26ADCDB0" w14:textId="58E575A6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>Je možné se připojit také na telefonu. V tom případě si mobil položte tak, abyste je</w:t>
      </w:r>
      <w:r w:rsidR="00875F01">
        <w:t>j</w:t>
      </w:r>
      <w:r>
        <w:t xml:space="preserve"> nemuseli držet a abyste na něj dobře viděli a byli dobře vidět.</w:t>
      </w:r>
    </w:p>
    <w:p w14:paraId="3B33AB2E" w14:textId="09A4FB03" w:rsidR="00AC56A5" w:rsidRPr="00C35AEC" w:rsidRDefault="001F6C70" w:rsidP="00C35AEC">
      <w:pPr>
        <w:pStyle w:val="Odstavecseseznamem"/>
        <w:numPr>
          <w:ilvl w:val="0"/>
          <w:numId w:val="12"/>
        </w:numPr>
        <w:spacing w:after="0" w:line="276" w:lineRule="auto"/>
      </w:pPr>
      <w:r>
        <w:t>Pokud se spojení seká kvůli špatnému signálu, tak je možnost vypnout video a jet pouze přes slovo.  Toto často pomůže. (</w:t>
      </w:r>
      <w:r w:rsidR="00875F01">
        <w:t>V</w:t>
      </w:r>
      <w:r>
        <w:t>ideo potřebuje více dat než zvuk</w:t>
      </w:r>
      <w:r w:rsidR="00875F01">
        <w:t>.</w:t>
      </w:r>
      <w:r>
        <w:t>)</w:t>
      </w:r>
    </w:p>
    <w:p w14:paraId="04A2F87D" w14:textId="77777777" w:rsidR="00C35AEC" w:rsidRDefault="00C35AEC">
      <w:pPr>
        <w:spacing w:line="259" w:lineRule="auto"/>
        <w:rPr>
          <w:b/>
          <w:bCs/>
          <w:highlight w:val="yellow"/>
          <w:u w:val="single"/>
        </w:rPr>
      </w:pPr>
      <w:r>
        <w:rPr>
          <w:b/>
          <w:bCs/>
          <w:highlight w:val="yellow"/>
          <w:u w:val="single"/>
        </w:rPr>
        <w:br w:type="page"/>
      </w:r>
    </w:p>
    <w:p w14:paraId="341A6FE4" w14:textId="67640F11" w:rsidR="001F6C70" w:rsidRPr="0029436A" w:rsidRDefault="001F6C70" w:rsidP="001F6C70">
      <w:pPr>
        <w:rPr>
          <w:b/>
          <w:bCs/>
          <w:u w:val="single"/>
        </w:rPr>
      </w:pPr>
      <w:r w:rsidRPr="00D94D8F">
        <w:rPr>
          <w:b/>
          <w:bCs/>
          <w:highlight w:val="yellow"/>
          <w:u w:val="single"/>
        </w:rPr>
        <w:lastRenderedPageBreak/>
        <w:t>ZOOM</w:t>
      </w:r>
    </w:p>
    <w:p w14:paraId="3DFA090F" w14:textId="4F0D3B88" w:rsidR="00D22919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Pro připojení do setkání </w:t>
      </w:r>
      <w:r w:rsidRPr="0000479B">
        <w:rPr>
          <w:b/>
          <w:bCs/>
        </w:rPr>
        <w:t>pouze klikněte na odkaz</w:t>
      </w:r>
      <w:r>
        <w:t xml:space="preserve">, který </w:t>
      </w:r>
      <w:r w:rsidRPr="0000479B">
        <w:rPr>
          <w:b/>
          <w:bCs/>
        </w:rPr>
        <w:t>Vám pošlu v mailu</w:t>
      </w:r>
      <w:r>
        <w:t xml:space="preserve">. </w:t>
      </w:r>
      <w:r w:rsidR="00D22919">
        <w:t xml:space="preserve">Otevře se Vám </w:t>
      </w:r>
      <w:r w:rsidR="00875F01">
        <w:t xml:space="preserve">další </w:t>
      </w:r>
      <w:r w:rsidR="00D22919">
        <w:t>okno v prohlížeči.</w:t>
      </w:r>
      <w:r w:rsidR="00194129">
        <w:t xml:space="preserve"> Pokračujte dle obrázku </w:t>
      </w:r>
    </w:p>
    <w:p w14:paraId="53D6F782" w14:textId="495B3688" w:rsidR="00194129" w:rsidRDefault="00194129" w:rsidP="00194129">
      <w:pPr>
        <w:spacing w:after="0" w:line="276" w:lineRule="auto"/>
        <w:jc w:val="center"/>
      </w:pPr>
      <w:r w:rsidRPr="00194129">
        <w:rPr>
          <w:noProof/>
        </w:rPr>
        <w:drawing>
          <wp:inline distT="0" distB="0" distL="0" distR="0" wp14:anchorId="57E7641E" wp14:editId="0AB03DF2">
            <wp:extent cx="4890977" cy="3109839"/>
            <wp:effectExtent l="19050" t="19050" r="24130" b="146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546" cy="31127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B8371C" w14:textId="2D436816" w:rsidR="00084BEB" w:rsidRDefault="00084BEB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Nejpříjemnější pro Vás </w:t>
      </w:r>
      <w:r w:rsidR="00875F01">
        <w:t xml:space="preserve">asi bude, </w:t>
      </w:r>
      <w:r>
        <w:t>pokud budete volat přes počítač a přes aplikaci. Na mobilu se například hůře zobrazuje více lidí najednou atd.</w:t>
      </w:r>
    </w:p>
    <w:p w14:paraId="34B1FF58" w14:textId="6B3CD4AF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Doporučuji si </w:t>
      </w:r>
      <w:r w:rsidRPr="0000479B">
        <w:rPr>
          <w:b/>
          <w:bCs/>
        </w:rPr>
        <w:t>naistalovat aplikaci</w:t>
      </w:r>
      <w:r>
        <w:t xml:space="preserve">, místo toho, abyste byli pouze „v prohlížeči“. Aplikace skýtá více možností. </w:t>
      </w:r>
    </w:p>
    <w:p w14:paraId="358343CF" w14:textId="0DFCE7D7" w:rsidR="005E6937" w:rsidRDefault="005E6937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>Klikněte na „</w:t>
      </w:r>
      <w:r w:rsidRPr="0000479B">
        <w:rPr>
          <w:b/>
          <w:bCs/>
        </w:rPr>
        <w:t>join computer audio</w:t>
      </w:r>
      <w:r>
        <w:t>“ – tím se propojí zvuk.</w:t>
      </w:r>
    </w:p>
    <w:p w14:paraId="75FA412E" w14:textId="46AE0999" w:rsidR="005E6937" w:rsidRDefault="005E6937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Když začne hovor, tak vlevo dole </w:t>
      </w:r>
      <w:r w:rsidRPr="0000479B">
        <w:rPr>
          <w:b/>
          <w:bCs/>
        </w:rPr>
        <w:t>klikněte na ikonu kamery</w:t>
      </w:r>
      <w:r>
        <w:t>, tím se spustí kamera.</w:t>
      </w:r>
    </w:p>
    <w:p w14:paraId="1A307B14" w14:textId="77777777" w:rsidR="0000479B" w:rsidRDefault="0000479B" w:rsidP="0000479B">
      <w:pPr>
        <w:pStyle w:val="Odstavecseseznamem"/>
        <w:spacing w:after="0" w:line="276" w:lineRule="auto"/>
      </w:pPr>
    </w:p>
    <w:p w14:paraId="59F2DEC5" w14:textId="77777777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>Můžete si skrýt obraz sebe sama, když na „sebe“ kliknete pravým tlačítkem a dáte „Hide self view“. Je to fajn, protože se potom tolik nekontrolujeme a jsme autentičtější.</w:t>
      </w:r>
    </w:p>
    <w:p w14:paraId="55590076" w14:textId="77777777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>Orientace v ZOOMU</w:t>
      </w:r>
    </w:p>
    <w:p w14:paraId="527380FD" w14:textId="77777777" w:rsidR="001F6C70" w:rsidRDefault="001F6C70" w:rsidP="001F6C70">
      <w:pPr>
        <w:pStyle w:val="Odstavecseseznamem"/>
        <w:numPr>
          <w:ilvl w:val="1"/>
          <w:numId w:val="12"/>
        </w:numPr>
        <w:spacing w:after="0" w:line="276" w:lineRule="auto"/>
      </w:pPr>
      <w:r>
        <w:t>na spodní liště nalevo máte:</w:t>
      </w:r>
    </w:p>
    <w:p w14:paraId="342846BF" w14:textId="77777777" w:rsidR="001F6C70" w:rsidRDefault="001F6C70" w:rsidP="001F6C70">
      <w:pPr>
        <w:pStyle w:val="Odstavecseseznamem"/>
        <w:numPr>
          <w:ilvl w:val="2"/>
          <w:numId w:val="12"/>
        </w:numPr>
        <w:spacing w:after="0" w:line="276" w:lineRule="auto"/>
      </w:pPr>
      <w:r>
        <w:t xml:space="preserve">symbol </w:t>
      </w:r>
      <w:r w:rsidRPr="0000479B">
        <w:rPr>
          <w:b/>
          <w:bCs/>
        </w:rPr>
        <w:t>mikrofonu s nápisem "Mute"</w:t>
      </w:r>
      <w:r>
        <w:t xml:space="preserve"> - tímto ztlumujete svůj mikrofon. Když nemluvíte, tak mějte prosím ztišený mikrofon.</w:t>
      </w:r>
    </w:p>
    <w:p w14:paraId="082EE941" w14:textId="60BB17D5" w:rsidR="001F6C70" w:rsidRDefault="001F6C70" w:rsidP="001F6C70">
      <w:pPr>
        <w:pStyle w:val="Odstavecseseznamem"/>
        <w:numPr>
          <w:ilvl w:val="2"/>
          <w:numId w:val="12"/>
        </w:numPr>
        <w:spacing w:after="0" w:line="276" w:lineRule="auto"/>
      </w:pPr>
      <w:r>
        <w:t xml:space="preserve">symbol </w:t>
      </w:r>
      <w:r w:rsidRPr="0000479B">
        <w:rPr>
          <w:b/>
          <w:bCs/>
        </w:rPr>
        <w:t>videokamery</w:t>
      </w:r>
      <w:r>
        <w:t xml:space="preserve"> s nápisem "</w:t>
      </w:r>
      <w:r w:rsidRPr="0000479B">
        <w:rPr>
          <w:b/>
          <w:bCs/>
        </w:rPr>
        <w:t>Start Video</w:t>
      </w:r>
      <w:r>
        <w:t>" - tím si zapínáte a vypínáte video. Zkuste je mít zapnut</w:t>
      </w:r>
      <w:r w:rsidR="00875F01">
        <w:t>é</w:t>
      </w:r>
      <w:r>
        <w:t>. Pokud by byl problém s připojením, pomáhá, pokud video vypnete.</w:t>
      </w:r>
    </w:p>
    <w:p w14:paraId="0AB70A41" w14:textId="77777777" w:rsidR="001F6C70" w:rsidRDefault="001F6C70" w:rsidP="001F6C70">
      <w:pPr>
        <w:pStyle w:val="Odstavecseseznamem"/>
        <w:numPr>
          <w:ilvl w:val="1"/>
          <w:numId w:val="12"/>
        </w:numPr>
        <w:spacing w:after="0" w:line="276" w:lineRule="auto"/>
      </w:pPr>
      <w:r>
        <w:t>v pravém horním rohu máte možnosti zobrazení (pokud jste v aplikaci)</w:t>
      </w:r>
    </w:p>
    <w:p w14:paraId="2B111676" w14:textId="77777777" w:rsidR="001F6C70" w:rsidRDefault="001F6C70" w:rsidP="001F6C70">
      <w:pPr>
        <w:pStyle w:val="Odstavecseseznamem"/>
        <w:numPr>
          <w:ilvl w:val="2"/>
          <w:numId w:val="12"/>
        </w:numPr>
        <w:spacing w:after="0" w:line="276" w:lineRule="auto"/>
      </w:pPr>
      <w:r w:rsidRPr="0000479B">
        <w:rPr>
          <w:b/>
          <w:bCs/>
        </w:rPr>
        <w:t>Speaker view</w:t>
      </w:r>
      <w:r>
        <w:t xml:space="preserve"> - vidím ve velkém okně toho, kdo mluví. Zbytek lidí je v malých okýnkách nahoře.</w:t>
      </w:r>
    </w:p>
    <w:p w14:paraId="49978535" w14:textId="7C5D68EE" w:rsidR="001F6C70" w:rsidRDefault="001F6C70" w:rsidP="001F6C70">
      <w:pPr>
        <w:pStyle w:val="Odstavecseseznamem"/>
        <w:numPr>
          <w:ilvl w:val="2"/>
          <w:numId w:val="12"/>
        </w:numPr>
        <w:spacing w:after="0" w:line="276" w:lineRule="auto"/>
      </w:pPr>
      <w:r w:rsidRPr="0000479B">
        <w:rPr>
          <w:b/>
          <w:bCs/>
        </w:rPr>
        <w:t>Gallery view</w:t>
      </w:r>
      <w:r>
        <w:t xml:space="preserve"> - vidím všechny (většinu, dle počtu přihlášených) v oknech vedle sebe, kter</w:t>
      </w:r>
      <w:r w:rsidR="00875F01">
        <w:t>á</w:t>
      </w:r>
      <w:r>
        <w:t xml:space="preserve"> jsou stejně velk</w:t>
      </w:r>
      <w:r w:rsidR="00875F01">
        <w:t>á</w:t>
      </w:r>
      <w:r>
        <w:t>.</w:t>
      </w:r>
    </w:p>
    <w:p w14:paraId="6AB88D3C" w14:textId="4E5D3879" w:rsidR="00CC5FD3" w:rsidRDefault="001F6C70" w:rsidP="00CC5FD3">
      <w:pPr>
        <w:pStyle w:val="Odstavecseseznamem"/>
        <w:numPr>
          <w:ilvl w:val="1"/>
          <w:numId w:val="12"/>
        </w:numPr>
        <w:spacing w:after="0" w:line="276" w:lineRule="auto"/>
      </w:pPr>
      <w:r w:rsidRPr="0000479B">
        <w:rPr>
          <w:b/>
          <w:bCs/>
        </w:rPr>
        <w:t>Chat</w:t>
      </w:r>
      <w:r>
        <w:t xml:space="preserve"> – na spodní liště je ikona s „Chatem</w:t>
      </w:r>
      <w:r w:rsidR="00596EF4">
        <w:t>“, kde je možné si psát. Můžete psát buď všem („to: Everyone“), nebo konkrétnímu člověk</w:t>
      </w:r>
      <w:r w:rsidR="00C71C1F">
        <w:t>u</w:t>
      </w:r>
      <w:r w:rsidR="00596EF4">
        <w:t xml:space="preserve"> („to: Eva“)</w:t>
      </w:r>
      <w:r w:rsidR="00C71C1F">
        <w:t>.</w:t>
      </w:r>
    </w:p>
    <w:p w14:paraId="3089F211" w14:textId="405146ED" w:rsidR="005E3268" w:rsidRDefault="00CC5FD3" w:rsidP="00CC5FD3">
      <w:pPr>
        <w:pStyle w:val="Odstavecseseznamem"/>
        <w:numPr>
          <w:ilvl w:val="0"/>
          <w:numId w:val="12"/>
        </w:numPr>
        <w:spacing w:after="0" w:line="276" w:lineRule="auto"/>
      </w:pPr>
      <w:r w:rsidRPr="00CC5FD3">
        <w:lastRenderedPageBreak/>
        <w:t>Naše setkání nebudu nahrávat, ačkoliv to ZOOM umožňuje</w:t>
      </w:r>
      <w:r>
        <w:t>. Pokud někdo setkání na ZOOMU nahrává, tak je tato informace vždy po celou dobu setkání viditelná</w:t>
      </w:r>
      <w:r w:rsidR="00C71C1F">
        <w:t>. (V levém horním rohu by byla ikona nahrávání.)</w:t>
      </w:r>
    </w:p>
    <w:p w14:paraId="0497F436" w14:textId="77777777" w:rsidR="0000479B" w:rsidRDefault="0000479B" w:rsidP="0000479B">
      <w:pPr>
        <w:pStyle w:val="Odstavecseseznamem"/>
        <w:numPr>
          <w:ilvl w:val="0"/>
          <w:numId w:val="12"/>
        </w:numPr>
        <w:spacing w:after="0" w:line="276" w:lineRule="auto"/>
      </w:pPr>
      <w:r>
        <w:t>Je možné se připojit také z mobilu, tabletu atd. Musíte si stáhnout aplikaci z Google play. Postup je poté stejný. Kliknete na odkaz a vše se Vám udělá samo.</w:t>
      </w:r>
    </w:p>
    <w:p w14:paraId="50CB4816" w14:textId="07152AFD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>ZOOM splňuje americkou bezpečnostní normu pro telemedicínu HIPAA</w:t>
      </w:r>
      <w:r w:rsidR="00BD2FC4">
        <w:t xml:space="preserve">. </w:t>
      </w:r>
      <w:r>
        <w:t>(</w:t>
      </w:r>
      <w:hyperlink r:id="rId9" w:history="1">
        <w:r w:rsidRPr="0098160A">
          <w:rPr>
            <w:rStyle w:val="Hypertextovodkaz"/>
          </w:rPr>
          <w:t>https://zoom.us/docs/doc/Zoom-hipaa.pdf</w:t>
        </w:r>
      </w:hyperlink>
      <w:r>
        <w:t>)</w:t>
      </w:r>
    </w:p>
    <w:p w14:paraId="5000A078" w14:textId="77777777" w:rsidR="009E403F" w:rsidRDefault="009E403F" w:rsidP="001F6C70">
      <w:pPr>
        <w:rPr>
          <w:b/>
          <w:bCs/>
          <w:highlight w:val="yellow"/>
          <w:u w:val="single"/>
        </w:rPr>
      </w:pPr>
    </w:p>
    <w:p w14:paraId="334F69AC" w14:textId="77777777" w:rsidR="009E403F" w:rsidRDefault="009E403F" w:rsidP="001F6C70">
      <w:pPr>
        <w:rPr>
          <w:b/>
          <w:bCs/>
          <w:highlight w:val="yellow"/>
          <w:u w:val="single"/>
        </w:rPr>
      </w:pPr>
    </w:p>
    <w:p w14:paraId="51F07A08" w14:textId="43190E89" w:rsidR="001F6C70" w:rsidRPr="0029436A" w:rsidRDefault="001F6C70" w:rsidP="001F6C70">
      <w:pPr>
        <w:rPr>
          <w:b/>
          <w:bCs/>
          <w:u w:val="single"/>
        </w:rPr>
      </w:pPr>
      <w:r w:rsidRPr="00D94D8F">
        <w:rPr>
          <w:b/>
          <w:bCs/>
          <w:highlight w:val="yellow"/>
          <w:u w:val="single"/>
        </w:rPr>
        <w:t>Google Meet</w:t>
      </w:r>
    </w:p>
    <w:p w14:paraId="11866E42" w14:textId="77777777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Google Meet funguje po rozkliknutí odkazu, který Vám pošlu v emailu. Setkání se otevře v prohlížeči. </w:t>
      </w:r>
    </w:p>
    <w:p w14:paraId="6D409C49" w14:textId="77777777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Do „setkání“ Vás vpouští pořadatel. </w:t>
      </w:r>
    </w:p>
    <w:p w14:paraId="62B89334" w14:textId="343327E1" w:rsidR="001F6C70" w:rsidRDefault="001F6C70" w:rsidP="001F6C70">
      <w:pPr>
        <w:pStyle w:val="Odstavecseseznamem"/>
        <w:numPr>
          <w:ilvl w:val="0"/>
          <w:numId w:val="12"/>
        </w:numPr>
        <w:spacing w:after="0" w:line="276" w:lineRule="auto"/>
      </w:pPr>
      <w:r>
        <w:t xml:space="preserve">Uprostřed obrazovky dole je ikona mikrofonu a kamery, kde si </w:t>
      </w:r>
      <w:r w:rsidR="00C71C1F">
        <w:t>je</w:t>
      </w:r>
      <w:r>
        <w:t xml:space="preserve"> můžete vypnout / zapnout.</w:t>
      </w:r>
    </w:p>
    <w:p w14:paraId="727FE005" w14:textId="1095283A" w:rsidR="00B543D1" w:rsidRPr="006A401D" w:rsidRDefault="001F6C70" w:rsidP="006A401D">
      <w:pPr>
        <w:pStyle w:val="Odstavecseseznamem"/>
        <w:numPr>
          <w:ilvl w:val="0"/>
          <w:numId w:val="12"/>
        </w:numPr>
        <w:spacing w:after="0" w:line="276" w:lineRule="auto"/>
      </w:pPr>
      <w:r>
        <w:t>Google Meet běží přes můj Gsuite účet, a proto toto spojení splňuje americkou bezpečnostní normu pro telemedicínu HIPAA</w:t>
      </w:r>
      <w:r w:rsidR="00BD2FC4">
        <w:t xml:space="preserve"> </w:t>
      </w:r>
      <w:r>
        <w:t>(</w:t>
      </w:r>
      <w:hyperlink r:id="rId10" w:history="1">
        <w:r w:rsidRPr="0098160A">
          <w:rPr>
            <w:rStyle w:val="Hypertextovodkaz"/>
          </w:rPr>
          <w:t>https://support.google.com/a/answer/3407054?hl=en</w:t>
        </w:r>
      </w:hyperlink>
      <w:r>
        <w:t>)</w:t>
      </w:r>
      <w:r w:rsidR="00C71C1F">
        <w:t>.</w:t>
      </w:r>
    </w:p>
    <w:sectPr w:rsidR="00B543D1" w:rsidRPr="006A401D" w:rsidSect="0031014C">
      <w:headerReference w:type="default" r:id="rId11"/>
      <w:footerReference w:type="default" r:id="rId12"/>
      <w:pgSz w:w="11906" w:h="16838"/>
      <w:pgMar w:top="1417" w:right="1417" w:bottom="1417" w:left="1417" w:header="708" w:footer="27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9AD5" w14:textId="77777777" w:rsidR="00FF0F43" w:rsidRDefault="00FF0F43" w:rsidP="00922D86">
      <w:pPr>
        <w:spacing w:after="0" w:line="240" w:lineRule="auto"/>
      </w:pPr>
      <w:r>
        <w:separator/>
      </w:r>
    </w:p>
  </w:endnote>
  <w:endnote w:type="continuationSeparator" w:id="0">
    <w:p w14:paraId="03037B38" w14:textId="77777777" w:rsidR="00FF0F43" w:rsidRDefault="00FF0F43" w:rsidP="009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C92" w14:textId="77777777" w:rsidR="009714D8" w:rsidRDefault="009714D8" w:rsidP="009714D8">
    <w:pPr>
      <w:pStyle w:val="Zpat"/>
      <w:jc w:val="center"/>
      <w:rPr>
        <w:rFonts w:ascii="Helvetica" w:hAnsi="Helvetica"/>
        <w:color w:val="98C21D"/>
      </w:rPr>
    </w:pPr>
    <w:r>
      <w:rPr>
        <w:rFonts w:ascii="Helvetica" w:hAnsi="Helvetica"/>
        <w:noProof/>
        <w:color w:val="98C21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3D45B" wp14:editId="7EAB589D">
              <wp:simplePos x="0" y="0"/>
              <wp:positionH relativeFrom="column">
                <wp:posOffset>-281940</wp:posOffset>
              </wp:positionH>
              <wp:positionV relativeFrom="paragraph">
                <wp:posOffset>42545</wp:posOffset>
              </wp:positionV>
              <wp:extent cx="64800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8C2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4BEA8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pt,3.35pt" to="488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" strokecolor="#98c21d" strokeweight="1pt">
              <v:stroke joinstyle="miter"/>
            </v:line>
          </w:pict>
        </mc:Fallback>
      </mc:AlternateContent>
    </w:r>
  </w:p>
  <w:p w14:paraId="4C19DC8B" w14:textId="72A89CE0" w:rsidR="00922D86" w:rsidRPr="00922D86" w:rsidRDefault="003E5BF8" w:rsidP="009714D8">
    <w:pPr>
      <w:pStyle w:val="Zpat"/>
      <w:jc w:val="center"/>
      <w:rPr>
        <w:rFonts w:ascii="Helvetica" w:hAnsi="Helvetica"/>
        <w:color w:val="98C21D"/>
      </w:rPr>
    </w:pPr>
    <w:r>
      <w:rPr>
        <w:rFonts w:ascii="Helvetica" w:hAnsi="Helvetica"/>
        <w:color w:val="98C21D"/>
      </w:rPr>
      <w:t>Mgr. Ondřej Toth</w:t>
    </w:r>
    <w:r w:rsidR="009714D8">
      <w:rPr>
        <w:rFonts w:ascii="Helvetica" w:hAnsi="Helvetica"/>
        <w:color w:val="98C21D"/>
      </w:rPr>
      <w:t>.</w:t>
    </w:r>
    <w:r w:rsidR="00922D86" w:rsidRPr="00922D86">
      <w:rPr>
        <w:rFonts w:ascii="Helvetica" w:hAnsi="Helvetica"/>
        <w:color w:val="98C21D"/>
      </w:rPr>
      <w:tab/>
      <w:t>+420 731 053 469</w:t>
    </w:r>
    <w:r w:rsidR="00922D86" w:rsidRPr="00922D86">
      <w:rPr>
        <w:rFonts w:ascii="Helvetica" w:hAnsi="Helvetica"/>
        <w:color w:val="98C21D"/>
      </w:rPr>
      <w:tab/>
    </w:r>
    <w:hyperlink r:id="rId1" w:history="1">
      <w:r w:rsidR="00BA7C50" w:rsidRPr="00BA7C50">
        <w:rPr>
          <w:rStyle w:val="Hypertextovodkaz"/>
          <w:rFonts w:ascii="Helvetica" w:hAnsi="Helvetica"/>
          <w:color w:val="98C21D"/>
        </w:rPr>
        <w:t>psycholog@ondratoth.cz</w:t>
      </w:r>
    </w:hyperlink>
  </w:p>
  <w:p w14:paraId="37EB803E" w14:textId="1C6F8FDA" w:rsidR="009714D8" w:rsidRDefault="00922D86" w:rsidP="009714D8">
    <w:pPr>
      <w:pStyle w:val="Zpat"/>
      <w:jc w:val="center"/>
      <w:rPr>
        <w:rStyle w:val="Hypertextovodkaz"/>
        <w:rFonts w:ascii="Helvetica" w:hAnsi="Helvetica"/>
        <w:color w:val="98C21D"/>
      </w:rPr>
    </w:pPr>
    <w:r w:rsidRPr="00922D86">
      <w:rPr>
        <w:rFonts w:ascii="Helvetica" w:hAnsi="Helvetica"/>
        <w:color w:val="98C21D"/>
      </w:rPr>
      <w:t xml:space="preserve">IČO: </w:t>
    </w:r>
    <w:r w:rsidR="003E5BF8" w:rsidRPr="003E5BF8">
      <w:rPr>
        <w:rFonts w:ascii="Helvetica" w:hAnsi="Helvetica"/>
        <w:color w:val="98C21D"/>
      </w:rPr>
      <w:t>03825361</w:t>
    </w:r>
    <w:r w:rsidRPr="00922D86">
      <w:rPr>
        <w:rFonts w:ascii="Helvetica" w:hAnsi="Helvetica"/>
        <w:color w:val="98C21D"/>
      </w:rPr>
      <w:tab/>
      <w:t xml:space="preserve">číslo účtu: </w:t>
    </w:r>
    <w:r w:rsidR="003E5BF8" w:rsidRPr="003E5BF8">
      <w:rPr>
        <w:rFonts w:ascii="Helvetica" w:hAnsi="Helvetica"/>
        <w:color w:val="98C21D"/>
      </w:rPr>
      <w:t>1687119044 / 3030</w:t>
    </w:r>
    <w:r w:rsidRPr="00922D86">
      <w:rPr>
        <w:rFonts w:ascii="Helvetica" w:hAnsi="Helvetica"/>
        <w:color w:val="98C21D"/>
      </w:rPr>
      <w:tab/>
    </w:r>
    <w:hyperlink r:id="rId2" w:history="1">
      <w:r w:rsidRPr="00922D86">
        <w:rPr>
          <w:rStyle w:val="Hypertextovodkaz"/>
          <w:rFonts w:ascii="Helvetica" w:hAnsi="Helvetica"/>
          <w:color w:val="98C21D"/>
        </w:rPr>
        <w:t>www.ondratoth.cz</w:t>
      </w:r>
    </w:hyperlink>
  </w:p>
  <w:p w14:paraId="7EEE60CE" w14:textId="77777777" w:rsidR="0031014C" w:rsidRDefault="0031014C" w:rsidP="009714D8">
    <w:pPr>
      <w:pStyle w:val="Zpat"/>
      <w:jc w:val="center"/>
      <w:rPr>
        <w:rFonts w:ascii="Helvetica" w:hAnsi="Helvetica"/>
        <w:color w:val="98C21D"/>
      </w:rPr>
    </w:pPr>
  </w:p>
  <w:p w14:paraId="0127727D" w14:textId="1E35448B" w:rsidR="009714D8" w:rsidRPr="00922D86" w:rsidRDefault="009714D8" w:rsidP="009714D8">
    <w:pPr>
      <w:pStyle w:val="Zpat"/>
      <w:jc w:val="right"/>
      <w:rPr>
        <w:rFonts w:ascii="Helvetica" w:hAnsi="Helvetica"/>
        <w:color w:val="98C21D"/>
      </w:rPr>
    </w:pPr>
    <w:r w:rsidRPr="009714D8">
      <w:rPr>
        <w:rFonts w:ascii="Helvetica" w:hAnsi="Helvetica"/>
        <w:color w:val="98C21D"/>
      </w:rPr>
      <w:fldChar w:fldCharType="begin"/>
    </w:r>
    <w:r w:rsidRPr="009714D8">
      <w:rPr>
        <w:rFonts w:ascii="Helvetica" w:hAnsi="Helvetica"/>
        <w:color w:val="98C21D"/>
      </w:rPr>
      <w:instrText>PAGE   \* MERGEFORMAT</w:instrText>
    </w:r>
    <w:r w:rsidRPr="009714D8">
      <w:rPr>
        <w:rFonts w:ascii="Helvetica" w:hAnsi="Helvetica"/>
        <w:color w:val="98C21D"/>
      </w:rPr>
      <w:fldChar w:fldCharType="separate"/>
    </w:r>
    <w:r w:rsidRPr="009714D8">
      <w:rPr>
        <w:rFonts w:ascii="Helvetica" w:hAnsi="Helvetica"/>
        <w:color w:val="98C21D"/>
      </w:rPr>
      <w:t>1</w:t>
    </w:r>
    <w:r w:rsidRPr="009714D8">
      <w:rPr>
        <w:rFonts w:ascii="Helvetica" w:hAnsi="Helvetica"/>
        <w:color w:val="98C21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9B13" w14:textId="77777777" w:rsidR="00FF0F43" w:rsidRDefault="00FF0F43" w:rsidP="00922D86">
      <w:pPr>
        <w:spacing w:after="0" w:line="240" w:lineRule="auto"/>
      </w:pPr>
      <w:r>
        <w:separator/>
      </w:r>
    </w:p>
  </w:footnote>
  <w:footnote w:type="continuationSeparator" w:id="0">
    <w:p w14:paraId="578DE099" w14:textId="77777777" w:rsidR="00FF0F43" w:rsidRDefault="00FF0F43" w:rsidP="0092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1950" w14:textId="4EF91CB0" w:rsidR="00922D86" w:rsidRPr="008D3E41" w:rsidRDefault="00922D86" w:rsidP="008D3E41">
    <w:pPr>
      <w:pStyle w:val="Zhlav"/>
      <w:rPr>
        <w:rFonts w:ascii="Helvetica" w:hAnsi="Helvetica"/>
        <w:color w:val="98C21D"/>
        <w:sz w:val="32"/>
        <w:szCs w:val="32"/>
      </w:rPr>
    </w:pPr>
    <w:r w:rsidRPr="008D3E41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3F48F38D" wp14:editId="5A9E1639">
          <wp:simplePos x="0" y="0"/>
          <wp:positionH relativeFrom="column">
            <wp:posOffset>-890270</wp:posOffset>
          </wp:positionH>
          <wp:positionV relativeFrom="paragraph">
            <wp:posOffset>-430530</wp:posOffset>
          </wp:positionV>
          <wp:extent cx="2876550" cy="855345"/>
          <wp:effectExtent l="0" t="0" r="0" b="0"/>
          <wp:wrapTight wrapText="bothSides">
            <wp:wrapPolygon edited="0">
              <wp:start x="6580" y="2886"/>
              <wp:lineTo x="3719" y="3849"/>
              <wp:lineTo x="2003" y="6735"/>
              <wp:lineTo x="2003" y="15875"/>
              <wp:lineTo x="3290" y="17318"/>
              <wp:lineTo x="6580" y="18281"/>
              <wp:lineTo x="7295" y="18281"/>
              <wp:lineTo x="16736" y="17318"/>
              <wp:lineTo x="19740" y="15875"/>
              <wp:lineTo x="19740" y="5773"/>
              <wp:lineTo x="17881" y="4811"/>
              <wp:lineTo x="7295" y="2886"/>
              <wp:lineTo x="6580" y="2886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35A"/>
    <w:multiLevelType w:val="hybridMultilevel"/>
    <w:tmpl w:val="946EDB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174C"/>
    <w:multiLevelType w:val="hybridMultilevel"/>
    <w:tmpl w:val="F144828E"/>
    <w:lvl w:ilvl="0" w:tplc="045EE99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3CBD"/>
    <w:multiLevelType w:val="hybridMultilevel"/>
    <w:tmpl w:val="B00A1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1F5B"/>
    <w:multiLevelType w:val="hybridMultilevel"/>
    <w:tmpl w:val="44FCEEA6"/>
    <w:lvl w:ilvl="0" w:tplc="72C44A86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FC1289"/>
    <w:multiLevelType w:val="hybridMultilevel"/>
    <w:tmpl w:val="5B8EEAD2"/>
    <w:lvl w:ilvl="0" w:tplc="33E06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72C44A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00E91"/>
    <w:multiLevelType w:val="hybridMultilevel"/>
    <w:tmpl w:val="02A27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141A"/>
    <w:multiLevelType w:val="hybridMultilevel"/>
    <w:tmpl w:val="0012F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70403"/>
    <w:multiLevelType w:val="hybridMultilevel"/>
    <w:tmpl w:val="6D944D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C33"/>
    <w:multiLevelType w:val="hybridMultilevel"/>
    <w:tmpl w:val="823CA1DC"/>
    <w:lvl w:ilvl="0" w:tplc="72C44A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A3DE7"/>
    <w:multiLevelType w:val="hybridMultilevel"/>
    <w:tmpl w:val="79201E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06901"/>
    <w:multiLevelType w:val="hybridMultilevel"/>
    <w:tmpl w:val="47D292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73BC3"/>
    <w:multiLevelType w:val="hybridMultilevel"/>
    <w:tmpl w:val="60F4C584"/>
    <w:lvl w:ilvl="0" w:tplc="C010DEE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999200">
    <w:abstractNumId w:val="0"/>
  </w:num>
  <w:num w:numId="2" w16cid:durableId="1587691134">
    <w:abstractNumId w:val="9"/>
  </w:num>
  <w:num w:numId="3" w16cid:durableId="364329191">
    <w:abstractNumId w:val="2"/>
  </w:num>
  <w:num w:numId="4" w16cid:durableId="1103299894">
    <w:abstractNumId w:val="7"/>
  </w:num>
  <w:num w:numId="5" w16cid:durableId="1757896118">
    <w:abstractNumId w:val="4"/>
  </w:num>
  <w:num w:numId="6" w16cid:durableId="1212766656">
    <w:abstractNumId w:val="10"/>
  </w:num>
  <w:num w:numId="7" w16cid:durableId="657416222">
    <w:abstractNumId w:val="1"/>
  </w:num>
  <w:num w:numId="8" w16cid:durableId="316304937">
    <w:abstractNumId w:val="8"/>
  </w:num>
  <w:num w:numId="9" w16cid:durableId="335619835">
    <w:abstractNumId w:val="3"/>
  </w:num>
  <w:num w:numId="10" w16cid:durableId="19355371">
    <w:abstractNumId w:val="11"/>
  </w:num>
  <w:num w:numId="11" w16cid:durableId="186869875">
    <w:abstractNumId w:val="5"/>
  </w:num>
  <w:num w:numId="12" w16cid:durableId="1186288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99"/>
    <w:rsid w:val="00002045"/>
    <w:rsid w:val="0000479B"/>
    <w:rsid w:val="00022CFC"/>
    <w:rsid w:val="00031804"/>
    <w:rsid w:val="00047C39"/>
    <w:rsid w:val="00050E1B"/>
    <w:rsid w:val="00057FCA"/>
    <w:rsid w:val="00084BEB"/>
    <w:rsid w:val="00130898"/>
    <w:rsid w:val="0013531E"/>
    <w:rsid w:val="001712DA"/>
    <w:rsid w:val="00173E37"/>
    <w:rsid w:val="00194129"/>
    <w:rsid w:val="001A34E5"/>
    <w:rsid w:val="001B3675"/>
    <w:rsid w:val="001F6C70"/>
    <w:rsid w:val="0020380F"/>
    <w:rsid w:val="00251EAF"/>
    <w:rsid w:val="002A3DDF"/>
    <w:rsid w:val="002B57D8"/>
    <w:rsid w:val="002D1610"/>
    <w:rsid w:val="0031014C"/>
    <w:rsid w:val="00322892"/>
    <w:rsid w:val="00353E4A"/>
    <w:rsid w:val="00372B04"/>
    <w:rsid w:val="003C356B"/>
    <w:rsid w:val="003C452E"/>
    <w:rsid w:val="003E5BF8"/>
    <w:rsid w:val="003F644E"/>
    <w:rsid w:val="00415078"/>
    <w:rsid w:val="00432EBB"/>
    <w:rsid w:val="004E0494"/>
    <w:rsid w:val="004F7F15"/>
    <w:rsid w:val="00510C35"/>
    <w:rsid w:val="005177C0"/>
    <w:rsid w:val="0052609C"/>
    <w:rsid w:val="00531E99"/>
    <w:rsid w:val="00540D18"/>
    <w:rsid w:val="00551946"/>
    <w:rsid w:val="00563ACB"/>
    <w:rsid w:val="0057730B"/>
    <w:rsid w:val="00596EF4"/>
    <w:rsid w:val="005B4643"/>
    <w:rsid w:val="005C09E2"/>
    <w:rsid w:val="005E3268"/>
    <w:rsid w:val="005E6937"/>
    <w:rsid w:val="00637439"/>
    <w:rsid w:val="00643D4C"/>
    <w:rsid w:val="00667B1F"/>
    <w:rsid w:val="006872A0"/>
    <w:rsid w:val="006A401D"/>
    <w:rsid w:val="006B1F90"/>
    <w:rsid w:val="006D66AE"/>
    <w:rsid w:val="006E13BF"/>
    <w:rsid w:val="006E333F"/>
    <w:rsid w:val="006F3929"/>
    <w:rsid w:val="007017FE"/>
    <w:rsid w:val="00701CDF"/>
    <w:rsid w:val="007643C8"/>
    <w:rsid w:val="007A008D"/>
    <w:rsid w:val="007F383A"/>
    <w:rsid w:val="0080789B"/>
    <w:rsid w:val="00834D04"/>
    <w:rsid w:val="008466B8"/>
    <w:rsid w:val="0085234C"/>
    <w:rsid w:val="00854567"/>
    <w:rsid w:val="00875F01"/>
    <w:rsid w:val="00882A04"/>
    <w:rsid w:val="008D0E3D"/>
    <w:rsid w:val="008D3E41"/>
    <w:rsid w:val="008E38D9"/>
    <w:rsid w:val="009067FF"/>
    <w:rsid w:val="00922D86"/>
    <w:rsid w:val="00926D38"/>
    <w:rsid w:val="00936DCA"/>
    <w:rsid w:val="00943FE5"/>
    <w:rsid w:val="009714D8"/>
    <w:rsid w:val="009A76E5"/>
    <w:rsid w:val="009C4F90"/>
    <w:rsid w:val="009D32B0"/>
    <w:rsid w:val="009E403F"/>
    <w:rsid w:val="009F6CE1"/>
    <w:rsid w:val="00A10216"/>
    <w:rsid w:val="00A66706"/>
    <w:rsid w:val="00AC0CD9"/>
    <w:rsid w:val="00AC4556"/>
    <w:rsid w:val="00AC56A5"/>
    <w:rsid w:val="00B21286"/>
    <w:rsid w:val="00B23BDA"/>
    <w:rsid w:val="00B35838"/>
    <w:rsid w:val="00B542DF"/>
    <w:rsid w:val="00B543D1"/>
    <w:rsid w:val="00B61E87"/>
    <w:rsid w:val="00BA684D"/>
    <w:rsid w:val="00BA7C50"/>
    <w:rsid w:val="00BC67CC"/>
    <w:rsid w:val="00BD0A58"/>
    <w:rsid w:val="00BD2FC4"/>
    <w:rsid w:val="00BE21E9"/>
    <w:rsid w:val="00BE553F"/>
    <w:rsid w:val="00BF01D4"/>
    <w:rsid w:val="00BF3BC0"/>
    <w:rsid w:val="00BF5ECC"/>
    <w:rsid w:val="00C2257D"/>
    <w:rsid w:val="00C35AEC"/>
    <w:rsid w:val="00C37556"/>
    <w:rsid w:val="00C41927"/>
    <w:rsid w:val="00C53A62"/>
    <w:rsid w:val="00C56DB3"/>
    <w:rsid w:val="00C6775F"/>
    <w:rsid w:val="00C71C1F"/>
    <w:rsid w:val="00C91E3A"/>
    <w:rsid w:val="00C94024"/>
    <w:rsid w:val="00CC4F4B"/>
    <w:rsid w:val="00CC5355"/>
    <w:rsid w:val="00CC5FD3"/>
    <w:rsid w:val="00CE3875"/>
    <w:rsid w:val="00D22919"/>
    <w:rsid w:val="00D33A6B"/>
    <w:rsid w:val="00D53E83"/>
    <w:rsid w:val="00D969C4"/>
    <w:rsid w:val="00DD169D"/>
    <w:rsid w:val="00DE5D76"/>
    <w:rsid w:val="00DF6A1A"/>
    <w:rsid w:val="00E20215"/>
    <w:rsid w:val="00E716EB"/>
    <w:rsid w:val="00E76B6C"/>
    <w:rsid w:val="00E81962"/>
    <w:rsid w:val="00EF03D8"/>
    <w:rsid w:val="00FA3AB2"/>
    <w:rsid w:val="00FB4754"/>
    <w:rsid w:val="00FB7434"/>
    <w:rsid w:val="00FD1F39"/>
    <w:rsid w:val="00FF0F43"/>
    <w:rsid w:val="00FF3D56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ED56B"/>
  <w15:chartTrackingRefBased/>
  <w15:docId w15:val="{2E710330-14DA-49B2-B8E5-72958E9A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52E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E21E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21E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31E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31E9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31E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31E99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1E99"/>
    <w:rPr>
      <w:color w:val="0000FF"/>
      <w:u w:val="single"/>
    </w:rPr>
  </w:style>
  <w:style w:type="character" w:customStyle="1" w:styleId="freebirdcommonviewproductnamelockuptext">
    <w:name w:val="freebirdcommonviewproductnamelockuptext"/>
    <w:basedOn w:val="Standardnpsmoodstavce"/>
    <w:rsid w:val="00531E99"/>
  </w:style>
  <w:style w:type="paragraph" w:customStyle="1" w:styleId="Default">
    <w:name w:val="Default"/>
    <w:rsid w:val="00031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2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D86"/>
  </w:style>
  <w:style w:type="paragraph" w:styleId="Zpat">
    <w:name w:val="footer"/>
    <w:basedOn w:val="Normln"/>
    <w:link w:val="ZpatChar"/>
    <w:uiPriority w:val="99"/>
    <w:unhideWhenUsed/>
    <w:rsid w:val="0092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D86"/>
  </w:style>
  <w:style w:type="character" w:styleId="Nevyeenzmnka">
    <w:name w:val="Unresolved Mention"/>
    <w:basedOn w:val="Standardnpsmoodstavce"/>
    <w:uiPriority w:val="99"/>
    <w:semiHidden/>
    <w:unhideWhenUsed/>
    <w:rsid w:val="00922D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A684D"/>
    <w:pPr>
      <w:spacing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E2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E21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2B57D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F0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1C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C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C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44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9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9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9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3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6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9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1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92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4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2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7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5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8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03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889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2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93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1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81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2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063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09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97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962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99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949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9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6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75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1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8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6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06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7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53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84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54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04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2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7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7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0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28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5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20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4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0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0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9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2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8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237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2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6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26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58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5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63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5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1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46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75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4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3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6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01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732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8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14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93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0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32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8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6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57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3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1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36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13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60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3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1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4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836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0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1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9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8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4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2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96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29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7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4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6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509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1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1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53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61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69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95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10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8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86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80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5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49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9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89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2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82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42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7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8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6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9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2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39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35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5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3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12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1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377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32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4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61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84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1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8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1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74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0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42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54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42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48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9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76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4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79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27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13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86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6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6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9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06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3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80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3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8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1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15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76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16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8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9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90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73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6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88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6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79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75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3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3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49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9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03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99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9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52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2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4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5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7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36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4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4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48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8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5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9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5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95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47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9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72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43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94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08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2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68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5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5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2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2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79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7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71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127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4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5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94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8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8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0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69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77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7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5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7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306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28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9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94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1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5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0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1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upport.google.com/a/answer/3407054?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docs/doc/Zoom-hipaa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dratoth.cz" TargetMode="External"/><Relationship Id="rId1" Type="http://schemas.openxmlformats.org/officeDocument/2006/relationships/hyperlink" Target="mailto:psycholog@ondratot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8859-03E3-4553-B0F8-85026E5F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Toth</dc:creator>
  <cp:keywords/>
  <dc:description/>
  <cp:lastModifiedBy>Ondřej Toth</cp:lastModifiedBy>
  <cp:revision>26</cp:revision>
  <cp:lastPrinted>2020-06-13T20:07:00Z</cp:lastPrinted>
  <dcterms:created xsi:type="dcterms:W3CDTF">2020-10-29T11:49:00Z</dcterms:created>
  <dcterms:modified xsi:type="dcterms:W3CDTF">2022-05-26T05:41:00Z</dcterms:modified>
</cp:coreProperties>
</file>